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5C" w:rsidRDefault="00D1045C" w:rsidP="00D1045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2072640</wp:posOffset>
            </wp:positionH>
            <wp:positionV relativeFrom="paragraph">
              <wp:posOffset>-284480</wp:posOffset>
            </wp:positionV>
            <wp:extent cx="1647190" cy="1402080"/>
            <wp:effectExtent l="0" t="0" r="0" b="7620"/>
            <wp:wrapNone/>
            <wp:docPr id="1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045C" w:rsidRPr="00D732DE" w:rsidRDefault="00D1045C" w:rsidP="00D1045C">
      <w:pPr>
        <w:rPr>
          <w:rFonts w:ascii="TH SarabunIT๙" w:hAnsi="TH SarabunIT๙" w:cs="TH SarabunIT๙"/>
        </w:rPr>
      </w:pPr>
    </w:p>
    <w:p w:rsidR="00D1045C" w:rsidRPr="00D732DE" w:rsidRDefault="00D1045C" w:rsidP="00D1045C">
      <w:pPr>
        <w:rPr>
          <w:rFonts w:ascii="TH SarabunIT๙" w:hAnsi="TH SarabunIT๙" w:cs="TH SarabunIT๙"/>
        </w:rPr>
      </w:pPr>
    </w:p>
    <w:p w:rsidR="00D1045C" w:rsidRPr="00D732DE" w:rsidRDefault="00D1045C" w:rsidP="00D1045C">
      <w:pPr>
        <w:rPr>
          <w:rFonts w:ascii="TH SarabunIT๙" w:hAnsi="TH SarabunIT๙" w:cs="TH SarabunIT๙"/>
        </w:rPr>
      </w:pPr>
    </w:p>
    <w:p w:rsidR="00D1045C" w:rsidRPr="00D732DE" w:rsidRDefault="00D1045C" w:rsidP="00D1045C">
      <w:pPr>
        <w:rPr>
          <w:rFonts w:ascii="TH SarabunIT๙" w:hAnsi="TH SarabunIT๙" w:cs="TH SarabunIT๙"/>
          <w:sz w:val="32"/>
          <w:szCs w:val="32"/>
        </w:rPr>
      </w:pPr>
    </w:p>
    <w:p w:rsidR="00D1045C" w:rsidRPr="00D732DE" w:rsidRDefault="00D1045C" w:rsidP="00D1045C">
      <w:pPr>
        <w:rPr>
          <w:rFonts w:ascii="TH SarabunIT๙" w:hAnsi="TH SarabunIT๙" w:cs="TH SarabunIT๙"/>
          <w:sz w:val="32"/>
          <w:szCs w:val="32"/>
          <w:cs/>
        </w:rPr>
      </w:pPr>
    </w:p>
    <w:p w:rsidR="00D1045C" w:rsidRPr="00D732DE" w:rsidRDefault="00D1045C" w:rsidP="00D1045C">
      <w:pPr>
        <w:pStyle w:val="8"/>
        <w:spacing w:before="0" w:after="0"/>
        <w:jc w:val="center"/>
        <w:rPr>
          <w:rFonts w:ascii="TH SarabunIT๙" w:hAnsi="TH SarabunIT๙" w:cs="TH SarabunIT๙"/>
          <w:b/>
          <w:bCs/>
          <w:i w:val="0"/>
          <w:iCs w:val="0"/>
          <w:sz w:val="16"/>
          <w:szCs w:val="16"/>
        </w:rPr>
      </w:pPr>
    </w:p>
    <w:p w:rsidR="00D1045C" w:rsidRPr="00D732DE" w:rsidRDefault="00D1045C" w:rsidP="00D1045C">
      <w:pPr>
        <w:pStyle w:val="8"/>
        <w:spacing w:before="0" w:after="0"/>
        <w:jc w:val="center"/>
        <w:rPr>
          <w:rFonts w:ascii="TH SarabunIT๙" w:hAnsi="TH SarabunIT๙" w:cs="TH SarabunIT๙"/>
          <w:b/>
          <w:bCs/>
          <w:i w:val="0"/>
          <w:iCs w:val="0"/>
          <w:sz w:val="33"/>
          <w:szCs w:val="33"/>
          <w:cs/>
        </w:rPr>
      </w:pPr>
      <w:r w:rsidRPr="00D732DE">
        <w:rPr>
          <w:rFonts w:ascii="TH SarabunIT๙" w:hAnsi="TH SarabunIT๙" w:cs="TH SarabunIT๙"/>
          <w:b/>
          <w:bCs/>
          <w:i w:val="0"/>
          <w:iCs w:val="0"/>
          <w:sz w:val="33"/>
          <w:szCs w:val="33"/>
          <w:cs/>
        </w:rPr>
        <w:t>คำสั่งองค์การบริหารส่วนตำบล</w:t>
      </w:r>
      <w:r>
        <w:rPr>
          <w:rFonts w:ascii="TH SarabunIT๙" w:hAnsi="TH SarabunIT๙" w:cs="TH SarabunIT๙" w:hint="cs"/>
          <w:b/>
          <w:bCs/>
          <w:i w:val="0"/>
          <w:iCs w:val="0"/>
          <w:sz w:val="33"/>
          <w:szCs w:val="33"/>
          <w:cs/>
        </w:rPr>
        <w:t>สุ</w:t>
      </w:r>
      <w:proofErr w:type="spellStart"/>
      <w:r>
        <w:rPr>
          <w:rFonts w:ascii="TH SarabunIT๙" w:hAnsi="TH SarabunIT๙" w:cs="TH SarabunIT๙" w:hint="cs"/>
          <w:b/>
          <w:bCs/>
          <w:i w:val="0"/>
          <w:iCs w:val="0"/>
          <w:sz w:val="33"/>
          <w:szCs w:val="33"/>
          <w:cs/>
        </w:rPr>
        <w:t>โสะ</w:t>
      </w:r>
      <w:proofErr w:type="spellEnd"/>
    </w:p>
    <w:p w:rsidR="00D1045C" w:rsidRPr="003D6F04" w:rsidRDefault="00D1045C" w:rsidP="00D1045C">
      <w:pPr>
        <w:pStyle w:val="4"/>
        <w:spacing w:before="0" w:after="0"/>
        <w:jc w:val="center"/>
        <w:rPr>
          <w:rFonts w:ascii="TH SarabunIT๙" w:hAnsi="TH SarabunIT๙" w:cs="TH SarabunIT๙"/>
          <w:sz w:val="33"/>
          <w:szCs w:val="33"/>
          <w:cs/>
        </w:rPr>
      </w:pPr>
      <w:r w:rsidRPr="003D6F04">
        <w:rPr>
          <w:rFonts w:ascii="TH SarabunIT๙" w:hAnsi="TH SarabunIT๙" w:cs="TH SarabunIT๙"/>
          <w:sz w:val="33"/>
          <w:szCs w:val="33"/>
          <w:cs/>
        </w:rPr>
        <w:t xml:space="preserve">ที่      </w:t>
      </w:r>
      <w:r w:rsidRPr="003D6F04">
        <w:rPr>
          <w:rFonts w:ascii="TH SarabunIT๙" w:hAnsi="TH SarabunIT๙" w:cs="TH SarabunIT๙"/>
          <w:sz w:val="33"/>
          <w:szCs w:val="33"/>
        </w:rPr>
        <w:t xml:space="preserve">/ </w:t>
      </w:r>
      <w:r w:rsidRPr="003D6F04">
        <w:rPr>
          <w:rFonts w:ascii="TH SarabunIT๙" w:hAnsi="TH SarabunIT๙" w:cs="TH SarabunIT๙"/>
          <w:sz w:val="33"/>
          <w:szCs w:val="33"/>
          <w:cs/>
        </w:rPr>
        <w:t>๒๕</w:t>
      </w:r>
      <w:r>
        <w:rPr>
          <w:rFonts w:ascii="TH SarabunIT๙" w:hAnsi="TH SarabunIT๙" w:cs="TH SarabunIT๙" w:hint="cs"/>
          <w:sz w:val="33"/>
          <w:szCs w:val="33"/>
          <w:cs/>
        </w:rPr>
        <w:t>61</w:t>
      </w:r>
    </w:p>
    <w:p w:rsidR="00D1045C" w:rsidRPr="00D732DE" w:rsidRDefault="00D1045C" w:rsidP="00D1045C">
      <w:pPr>
        <w:pStyle w:val="1"/>
        <w:ind w:right="-511"/>
        <w:jc w:val="center"/>
        <w:rPr>
          <w:rFonts w:ascii="TH SarabunIT๙" w:hAnsi="TH SarabunIT๙" w:cs="TH SarabunIT๙"/>
          <w:b/>
          <w:bCs/>
          <w:sz w:val="33"/>
          <w:szCs w:val="33"/>
          <w:u w:val="none"/>
          <w:cs/>
        </w:rPr>
      </w:pPr>
      <w:r w:rsidRPr="00D732DE">
        <w:rPr>
          <w:rFonts w:ascii="TH SarabunIT๙" w:hAnsi="TH SarabunIT๙" w:cs="TH SarabunIT๙"/>
          <w:b/>
          <w:bCs/>
          <w:sz w:val="33"/>
          <w:szCs w:val="33"/>
          <w:u w:val="none"/>
          <w:cs/>
        </w:rPr>
        <w:t xml:space="preserve">เรื่อง  แต่งตั้งคณะกรรมการจัดทำแผนพัฒนาบุคลากร (ปีงบประมาณ พ.ศ. </w:t>
      </w:r>
      <w:r>
        <w:rPr>
          <w:rFonts w:ascii="TH SarabunIT๙" w:hAnsi="TH SarabunIT๙" w:cs="TH SarabunIT๙" w:hint="cs"/>
          <w:b/>
          <w:bCs/>
          <w:sz w:val="33"/>
          <w:szCs w:val="33"/>
          <w:u w:val="none"/>
          <w:cs/>
        </w:rPr>
        <w:t>2561</w:t>
      </w:r>
      <w:r w:rsidRPr="00D732DE">
        <w:rPr>
          <w:rFonts w:ascii="TH SarabunIT๙" w:hAnsi="TH SarabunIT๙" w:cs="TH SarabunIT๙"/>
          <w:b/>
          <w:bCs/>
          <w:sz w:val="33"/>
          <w:szCs w:val="33"/>
          <w:u w:val="none"/>
        </w:rPr>
        <w:t>–</w:t>
      </w:r>
      <w:r w:rsidRPr="00D732DE">
        <w:rPr>
          <w:rFonts w:ascii="TH SarabunIT๙" w:hAnsi="TH SarabunIT๙" w:cs="TH SarabunIT๙"/>
          <w:b/>
          <w:bCs/>
          <w:sz w:val="33"/>
          <w:szCs w:val="33"/>
          <w:u w:val="none"/>
          <w:cs/>
        </w:rPr>
        <w:t xml:space="preserve"> ๒๕</w:t>
      </w:r>
      <w:r>
        <w:rPr>
          <w:rFonts w:ascii="TH SarabunIT๙" w:hAnsi="TH SarabunIT๙" w:cs="TH SarabunIT๙" w:hint="cs"/>
          <w:b/>
          <w:bCs/>
          <w:sz w:val="33"/>
          <w:szCs w:val="33"/>
          <w:u w:val="none"/>
          <w:cs/>
        </w:rPr>
        <w:t>๖3</w:t>
      </w:r>
      <w:r w:rsidRPr="00D732DE">
        <w:rPr>
          <w:rFonts w:ascii="TH SarabunIT๙" w:hAnsi="TH SarabunIT๙" w:cs="TH SarabunIT๙"/>
          <w:b/>
          <w:bCs/>
          <w:sz w:val="33"/>
          <w:szCs w:val="33"/>
          <w:u w:val="none"/>
          <w:cs/>
        </w:rPr>
        <w:t>)</w:t>
      </w:r>
    </w:p>
    <w:p w:rsidR="00D1045C" w:rsidRPr="00D732DE" w:rsidRDefault="00D1045C" w:rsidP="00D1045C">
      <w:pPr>
        <w:jc w:val="center"/>
        <w:rPr>
          <w:rFonts w:ascii="TH SarabunIT๙" w:hAnsi="TH SarabunIT๙" w:cs="TH SarabunIT๙"/>
          <w:b/>
          <w:bCs/>
          <w:sz w:val="33"/>
          <w:szCs w:val="33"/>
        </w:rPr>
      </w:pPr>
      <w:r w:rsidRPr="00D732DE">
        <w:rPr>
          <w:rFonts w:ascii="TH SarabunIT๙" w:hAnsi="TH SarabunIT๙" w:cs="TH SarabunIT๙"/>
          <w:b/>
          <w:bCs/>
          <w:sz w:val="33"/>
          <w:szCs w:val="33"/>
        </w:rPr>
        <w:t>………………………...............…………………..</w:t>
      </w:r>
    </w:p>
    <w:p w:rsidR="00D1045C" w:rsidRPr="00D732DE" w:rsidRDefault="00D1045C" w:rsidP="00D1045C">
      <w:pPr>
        <w:tabs>
          <w:tab w:val="left" w:pos="1440"/>
        </w:tabs>
        <w:jc w:val="both"/>
        <w:rPr>
          <w:rFonts w:ascii="TH SarabunIT๙" w:hAnsi="TH SarabunIT๙" w:cs="TH SarabunIT๙"/>
          <w:sz w:val="16"/>
          <w:szCs w:val="16"/>
        </w:rPr>
      </w:pPr>
    </w:p>
    <w:p w:rsidR="00D1045C" w:rsidRPr="00D732DE" w:rsidRDefault="00D1045C" w:rsidP="00D1045C">
      <w:p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ab/>
        <w:t>อาศัยอำนาจตามประกาศ</w:t>
      </w:r>
      <w:r>
        <w:rPr>
          <w:rFonts w:ascii="TH SarabunIT๙" w:hAnsi="TH SarabunIT๙" w:cs="TH SarabunIT๙"/>
          <w:sz w:val="32"/>
          <w:szCs w:val="32"/>
          <w:cs/>
        </w:rPr>
        <w:t>คณะกรรมการพนักงานส่วนตำบลจัง</w:t>
      </w:r>
      <w:r>
        <w:rPr>
          <w:rFonts w:ascii="TH SarabunIT๙" w:hAnsi="TH SarabunIT๙" w:cs="TH SarabunIT๙" w:hint="cs"/>
          <w:sz w:val="32"/>
          <w:szCs w:val="32"/>
          <w:cs/>
        </w:rPr>
        <w:t>หวัดตรัง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เรื่อง หลักเกณฑ์และเงื่อนไขการบริหารงานบุคคลขององค์การบริหารส่วนตำบล  </w:t>
      </w:r>
      <w:bookmarkStart w:id="0" w:name="_GoBack"/>
      <w:r w:rsidRPr="00E1176C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Pr="00E1176C">
        <w:rPr>
          <w:rFonts w:ascii="TH SarabunIT๙" w:hAnsi="TH SarabunIT๙" w:cs="TH SarabunIT๙" w:hint="cs"/>
          <w:sz w:val="32"/>
          <w:szCs w:val="32"/>
          <w:cs/>
        </w:rPr>
        <w:t xml:space="preserve"> 19  พฤศจิกายน</w:t>
      </w:r>
      <w:r w:rsidRPr="00E1176C">
        <w:rPr>
          <w:rFonts w:ascii="TH SarabunIT๙" w:hAnsi="TH SarabunIT๙" w:cs="TH SarabunIT๙"/>
          <w:sz w:val="32"/>
          <w:szCs w:val="32"/>
          <w:cs/>
        </w:rPr>
        <w:t xml:space="preserve">  ๒๕๔๕  </w:t>
      </w:r>
      <w:bookmarkEnd w:id="0"/>
      <w:r w:rsidRPr="00D732DE">
        <w:rPr>
          <w:rFonts w:ascii="TH SarabunIT๙" w:hAnsi="TH SarabunIT๙" w:cs="TH SarabunIT๙"/>
          <w:sz w:val="32"/>
          <w:szCs w:val="32"/>
          <w:cs/>
        </w:rPr>
        <w:t xml:space="preserve">จึงได้แต่งตั้งคณะกรรมการจัดทำแผนพัฒนาบุคลากร </w:t>
      </w:r>
      <w:r>
        <w:rPr>
          <w:rFonts w:ascii="TH SarabunIT๙" w:hAnsi="TH SarabunIT๙" w:cs="TH SarabunIT๙"/>
          <w:sz w:val="32"/>
          <w:szCs w:val="32"/>
          <w:cs/>
        </w:rPr>
        <w:t>(ปีงบประมาณ พ.ศ. ๒๕61</w:t>
      </w:r>
      <w:r w:rsidRPr="00D732DE">
        <w:rPr>
          <w:rFonts w:ascii="TH SarabunIT๙" w:hAnsi="TH SarabunIT๙" w:cs="TH SarabunIT๙"/>
          <w:sz w:val="32"/>
          <w:szCs w:val="32"/>
        </w:rPr>
        <w:t>–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๖3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 โดยจัดทำให้สอดคล้องกับแผนอัตรากำลัง ๓ ปี  (ปีงบประมาณ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D732DE">
        <w:rPr>
          <w:rFonts w:ascii="TH SarabunIT๙" w:hAnsi="TH SarabunIT๙" w:cs="TH SarabunIT๙"/>
          <w:sz w:val="32"/>
          <w:szCs w:val="32"/>
        </w:rPr>
        <w:t>–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๖3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732DE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จึงขอแต่งตั้งบุคคลดังต่อไปนี้เป็นคณะกรรมการจัดทำแผนพัฒนาบุคลากร</w:t>
      </w:r>
    </w:p>
    <w:p w:rsidR="00D1045C" w:rsidRPr="00D732DE" w:rsidRDefault="00D1045C" w:rsidP="00D1045C">
      <w:pPr>
        <w:tabs>
          <w:tab w:val="left" w:pos="1440"/>
        </w:tabs>
        <w:jc w:val="thaiDistribute"/>
        <w:rPr>
          <w:rFonts w:ascii="TH SarabunIT๙" w:hAnsi="TH SarabunIT๙" w:cs="TH SarabunIT๙"/>
          <w:sz w:val="4"/>
          <w:szCs w:val="4"/>
        </w:rPr>
      </w:pPr>
    </w:p>
    <w:p w:rsidR="00D1045C" w:rsidRDefault="00D1045C" w:rsidP="00D1045C">
      <w:pPr>
        <w:pStyle w:val="1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  <w:u w:val="none"/>
        </w:rPr>
      </w:pPr>
      <w:r>
        <w:rPr>
          <w:rFonts w:ascii="TH SarabunIT๙" w:hAnsi="TH SarabunIT๙" w:cs="TH SarabunIT๙" w:hint="cs"/>
          <w:sz w:val="32"/>
          <w:szCs w:val="32"/>
          <w:u w:val="none"/>
          <w:cs/>
        </w:rPr>
        <w:t>นายสมคิด  รองเดช</w:t>
      </w:r>
      <w:r>
        <w:rPr>
          <w:rFonts w:ascii="TH SarabunIT๙" w:hAnsi="TH SarabunIT๙" w:cs="TH SarabunIT๙" w:hint="cs"/>
          <w:sz w:val="32"/>
          <w:szCs w:val="32"/>
          <w:u w:val="non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none"/>
          <w:cs/>
        </w:rPr>
        <w:tab/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none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u w:val="none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u w:val="none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u w:val="non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none"/>
          <w:cs/>
        </w:rPr>
        <w:tab/>
        <w:t>ประธานกรรมการ</w:t>
      </w:r>
    </w:p>
    <w:p w:rsidR="00D1045C" w:rsidRDefault="00D1045C" w:rsidP="00D1045C">
      <w:pPr>
        <w:pStyle w:val="a7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นายเด่นทยา  วุ่นแก้ว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D1045C" w:rsidRDefault="00D1045C" w:rsidP="00D1045C">
      <w:pPr>
        <w:pStyle w:val="a7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ริยศ  บิลดาวูด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หัวหน้าสำนักปลัด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D1045C" w:rsidRDefault="00D1045C" w:rsidP="00D1045C">
      <w:pPr>
        <w:pStyle w:val="a7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นางสาวสาธร  พิชยมงคล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D1045C" w:rsidRDefault="00D1045C" w:rsidP="00D1045C">
      <w:pPr>
        <w:pStyle w:val="a7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สมุทร์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แดงมาด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D1045C" w:rsidRDefault="00D1045C" w:rsidP="00D1045C">
      <w:pPr>
        <w:pStyle w:val="a7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นักทรัพยากรบุคคลปฏิบัติการ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เลขานุการ</w:t>
      </w:r>
    </w:p>
    <w:p w:rsidR="00D1045C" w:rsidRDefault="00D1045C" w:rsidP="00D1045C">
      <w:pPr>
        <w:spacing w:before="24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ให้คณะกรรมการจัดทำแผนพัฒนาบุคลากรมีหน้าที่ดังต่อไปนี้</w:t>
      </w:r>
    </w:p>
    <w:p w:rsidR="00D1045C" w:rsidRDefault="00D1045C" w:rsidP="00D1045C">
      <w:pPr>
        <w:pStyle w:val="a7"/>
        <w:numPr>
          <w:ilvl w:val="0"/>
          <w:numId w:val="2"/>
        </w:num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จัดให้มีการประชุมคณะกรรมการจัดทำแผนพัฒนาบุคลากร</w:t>
      </w:r>
    </w:p>
    <w:p w:rsidR="00D1045C" w:rsidRDefault="00D1045C" w:rsidP="00D1045C">
      <w:pPr>
        <w:pStyle w:val="a7"/>
        <w:numPr>
          <w:ilvl w:val="0"/>
          <w:numId w:val="2"/>
        </w:num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สนอแนะแนวทางการปรับปรุงการจัดทำแผนพัฒนาบุคลากรเสนอต่อผู้บริหารในแนวทางที่ถูกต้องและเหมาะสมกับสภาวการณ์ปัจจุบัน</w:t>
      </w:r>
    </w:p>
    <w:p w:rsidR="00D1045C" w:rsidRDefault="00D1045C" w:rsidP="00D1045C">
      <w:pPr>
        <w:pStyle w:val="a7"/>
        <w:numPr>
          <w:ilvl w:val="0"/>
          <w:numId w:val="2"/>
        </w:num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จัดทำแผนพัฒนาบุคลากร</w:t>
      </w:r>
    </w:p>
    <w:p w:rsidR="00D1045C" w:rsidRPr="0060008C" w:rsidRDefault="00D1045C" w:rsidP="0060008C">
      <w:pPr>
        <w:pStyle w:val="a7"/>
        <w:numPr>
          <w:ilvl w:val="0"/>
          <w:numId w:val="2"/>
        </w:num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ปฏิบัติหน้าที่อื่นที่เป็นการส</w:t>
      </w:r>
      <w:r w:rsidR="0060008C">
        <w:rPr>
          <w:rFonts w:ascii="TH SarabunIT๙" w:hAnsi="TH SarabunIT๙" w:cs="TH SarabunIT๙" w:hint="cs"/>
          <w:sz w:val="32"/>
          <w:szCs w:val="32"/>
          <w:cs/>
        </w:rPr>
        <w:t>่งเสริมในการจัดทำแผนพัฒนาบุคลากร</w:t>
      </w:r>
    </w:p>
    <w:p w:rsidR="00D1045C" w:rsidRPr="00D1045C" w:rsidRDefault="0060008C" w:rsidP="0060008C">
      <w:pPr>
        <w:pStyle w:val="1"/>
        <w:tabs>
          <w:tab w:val="left" w:pos="1418"/>
        </w:tabs>
        <w:spacing w:before="240"/>
        <w:rPr>
          <w:rFonts w:ascii="TH SarabunIT๙" w:hAnsi="TH SarabunIT๙" w:cs="TH SarabunIT๙"/>
          <w:sz w:val="32"/>
          <w:szCs w:val="32"/>
          <w:u w:val="none"/>
        </w:rPr>
      </w:pPr>
      <w:r>
        <w:rPr>
          <w:rFonts w:ascii="TH SarabunIT๙" w:hAnsi="TH SarabunIT๙" w:cs="TH SarabunIT๙" w:hint="cs"/>
          <w:sz w:val="32"/>
          <w:szCs w:val="32"/>
          <w:u w:val="none"/>
          <w:cs/>
        </w:rPr>
        <w:tab/>
        <w:t>ทั้งนี้  ตั้งแต่บัดนี้เป็นต้นไป</w:t>
      </w:r>
    </w:p>
    <w:p w:rsidR="00D1045C" w:rsidRPr="0060008C" w:rsidRDefault="00D1045C" w:rsidP="00D1045C">
      <w:pPr>
        <w:pStyle w:val="1"/>
        <w:ind w:left="1440" w:firstLine="720"/>
        <w:rPr>
          <w:rFonts w:ascii="TH SarabunIT๙" w:hAnsi="TH SarabunIT๙" w:cs="TH SarabunIT๙"/>
          <w:sz w:val="32"/>
          <w:szCs w:val="32"/>
          <w:u w:val="none"/>
        </w:rPr>
      </w:pPr>
    </w:p>
    <w:p w:rsidR="00D1045C" w:rsidRPr="00D732DE" w:rsidRDefault="00D1045C" w:rsidP="00D1045C">
      <w:pPr>
        <w:pStyle w:val="1"/>
        <w:ind w:left="1440" w:firstLine="720"/>
        <w:rPr>
          <w:rFonts w:ascii="TH SarabunIT๙" w:hAnsi="TH SarabunIT๙" w:cs="TH SarabunIT๙"/>
          <w:sz w:val="32"/>
          <w:szCs w:val="32"/>
          <w:u w:val="none"/>
          <w:cs/>
        </w:rPr>
      </w:pPr>
      <w:r w:rsidRPr="00D732DE">
        <w:rPr>
          <w:rFonts w:ascii="TH SarabunIT๙" w:hAnsi="TH SarabunIT๙" w:cs="TH SarabunIT๙"/>
          <w:sz w:val="32"/>
          <w:szCs w:val="32"/>
          <w:u w:val="none"/>
          <w:cs/>
        </w:rPr>
        <w:t xml:space="preserve">สั่ง   ณ  วันที่   </w:t>
      </w:r>
      <w:r>
        <w:rPr>
          <w:rFonts w:ascii="TH SarabunIT๙" w:hAnsi="TH SarabunIT๙" w:cs="TH SarabunIT๙" w:hint="cs"/>
          <w:sz w:val="32"/>
          <w:szCs w:val="32"/>
          <w:u w:val="none"/>
          <w:cs/>
        </w:rPr>
        <w:t xml:space="preserve">  เดือน  ตุลาคม</w:t>
      </w:r>
      <w:r w:rsidRPr="00D732DE">
        <w:rPr>
          <w:rFonts w:ascii="TH SarabunIT๙" w:hAnsi="TH SarabunIT๙" w:cs="TH SarabunIT๙"/>
          <w:sz w:val="32"/>
          <w:szCs w:val="32"/>
          <w:u w:val="none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  <w:u w:val="none"/>
        </w:rPr>
        <w:t>.</w:t>
      </w:r>
      <w:r w:rsidRPr="00D732DE">
        <w:rPr>
          <w:rFonts w:ascii="TH SarabunIT๙" w:hAnsi="TH SarabunIT๙" w:cs="TH SarabunIT๙"/>
          <w:sz w:val="32"/>
          <w:szCs w:val="32"/>
          <w:u w:val="none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  <w:u w:val="none"/>
        </w:rPr>
        <w:t xml:space="preserve">. </w:t>
      </w:r>
      <w:r>
        <w:rPr>
          <w:rFonts w:ascii="TH SarabunIT๙" w:hAnsi="TH SarabunIT๙" w:cs="TH SarabunIT๙"/>
          <w:sz w:val="32"/>
          <w:szCs w:val="32"/>
          <w:u w:val="none"/>
          <w:cs/>
        </w:rPr>
        <w:t>๒๕6</w:t>
      </w:r>
      <w:r>
        <w:rPr>
          <w:rFonts w:ascii="TH SarabunIT๙" w:hAnsi="TH SarabunIT๙" w:cs="TH SarabunIT๙" w:hint="cs"/>
          <w:sz w:val="32"/>
          <w:szCs w:val="32"/>
          <w:u w:val="none"/>
          <w:cs/>
        </w:rPr>
        <w:t>1</w:t>
      </w:r>
    </w:p>
    <w:p w:rsidR="00D1045C" w:rsidRPr="00D732DE" w:rsidRDefault="00D1045C" w:rsidP="00D1045C">
      <w:pPr>
        <w:rPr>
          <w:rFonts w:ascii="TH SarabunIT๙" w:hAnsi="TH SarabunIT๙" w:cs="TH SarabunIT๙"/>
          <w:sz w:val="32"/>
          <w:szCs w:val="32"/>
        </w:rPr>
      </w:pPr>
    </w:p>
    <w:p w:rsidR="00D1045C" w:rsidRDefault="00D1045C" w:rsidP="00D1045C">
      <w:pPr>
        <w:rPr>
          <w:rFonts w:ascii="TH SarabunIT๙" w:hAnsi="TH SarabunIT๙" w:cs="TH SarabunIT๙"/>
          <w:sz w:val="32"/>
          <w:szCs w:val="32"/>
        </w:rPr>
      </w:pPr>
    </w:p>
    <w:p w:rsidR="00D1045C" w:rsidRDefault="00D1045C" w:rsidP="00D1045C">
      <w:pPr>
        <w:rPr>
          <w:rFonts w:ascii="TH SarabunIT๙" w:hAnsi="TH SarabunIT๙" w:cs="TH SarabunIT๙"/>
          <w:sz w:val="32"/>
          <w:szCs w:val="32"/>
        </w:rPr>
      </w:pPr>
    </w:p>
    <w:p w:rsidR="00D1045C" w:rsidRPr="00D732DE" w:rsidRDefault="00D1045C" w:rsidP="00D1045C">
      <w:pPr>
        <w:pStyle w:val="a5"/>
        <w:rPr>
          <w:rFonts w:ascii="TH SarabunIT๙" w:hAnsi="TH SarabunIT๙" w:cs="TH SarabunIT๙"/>
          <w:sz w:val="8"/>
          <w:szCs w:val="8"/>
        </w:rPr>
      </w:pPr>
    </w:p>
    <w:p w:rsidR="00D1045C" w:rsidRPr="00D732DE" w:rsidRDefault="00D1045C" w:rsidP="00D1045C">
      <w:pPr>
        <w:pStyle w:val="a5"/>
        <w:jc w:val="center"/>
        <w:rPr>
          <w:rFonts w:ascii="TH SarabunIT๙" w:hAnsi="TH SarabunIT๙" w:cs="TH SarabunIT๙"/>
          <w:sz w:val="16"/>
          <w:szCs w:val="16"/>
        </w:rPr>
      </w:pPr>
    </w:p>
    <w:p w:rsidR="00D1045C" w:rsidRPr="009F5299" w:rsidRDefault="00D1045C" w:rsidP="00D1045C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F529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นายสมคิด  รองเดช</w:t>
      </w:r>
      <w:r w:rsidRPr="009F529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:rsidR="00D1045C" w:rsidRPr="009F5299" w:rsidRDefault="00D1045C" w:rsidP="00D1045C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F529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โสะ</w:t>
      </w:r>
      <w:proofErr w:type="spellEnd"/>
    </w:p>
    <w:p w:rsidR="00D1045C" w:rsidRPr="009F5299" w:rsidRDefault="00D1045C" w:rsidP="00D1045C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p w:rsidR="00D1045C" w:rsidRPr="00D732DE" w:rsidRDefault="00D1045C" w:rsidP="00D1045C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p w:rsidR="00D1045C" w:rsidRPr="00D732DE" w:rsidRDefault="00D1045C" w:rsidP="00D1045C">
      <w:pPr>
        <w:rPr>
          <w:rFonts w:ascii="TH SarabunIT๙" w:hAnsi="TH SarabunIT๙" w:cs="TH SarabunIT๙"/>
          <w:sz w:val="32"/>
          <w:szCs w:val="32"/>
        </w:rPr>
      </w:pPr>
    </w:p>
    <w:p w:rsidR="00B42A34" w:rsidRPr="00D1045C" w:rsidRDefault="00B42A34">
      <w:pPr>
        <w:rPr>
          <w:rFonts w:ascii="TH SarabunIT๙" w:hAnsi="TH SarabunIT๙" w:cs="TH SarabunIT๙"/>
          <w:sz w:val="32"/>
          <w:szCs w:val="32"/>
        </w:rPr>
      </w:pPr>
    </w:p>
    <w:sectPr w:rsidR="00B42A34" w:rsidRPr="00D1045C" w:rsidSect="00D1045C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03CF8"/>
    <w:multiLevelType w:val="hybridMultilevel"/>
    <w:tmpl w:val="230860EC"/>
    <w:lvl w:ilvl="0" w:tplc="E63076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4646724"/>
    <w:multiLevelType w:val="hybridMultilevel"/>
    <w:tmpl w:val="C4DEFE8A"/>
    <w:lvl w:ilvl="0" w:tplc="B82279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D1045C"/>
    <w:rsid w:val="0060008C"/>
    <w:rsid w:val="00AD733E"/>
    <w:rsid w:val="00B42A34"/>
    <w:rsid w:val="00C6203E"/>
    <w:rsid w:val="00D1045C"/>
    <w:rsid w:val="00E11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45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D1045C"/>
    <w:pPr>
      <w:keepNext/>
      <w:outlineLvl w:val="0"/>
    </w:pPr>
    <w:rPr>
      <w:rFonts w:ascii="Cordia New" w:eastAsia="Cordia New" w:hAnsi="Cordia New"/>
      <w:sz w:val="28"/>
      <w:u w:val="single"/>
    </w:rPr>
  </w:style>
  <w:style w:type="paragraph" w:styleId="4">
    <w:name w:val="heading 4"/>
    <w:basedOn w:val="a"/>
    <w:next w:val="a"/>
    <w:link w:val="40"/>
    <w:qFormat/>
    <w:rsid w:val="00D1045C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8">
    <w:name w:val="heading 8"/>
    <w:basedOn w:val="a"/>
    <w:next w:val="a"/>
    <w:link w:val="80"/>
    <w:qFormat/>
    <w:rsid w:val="00D1045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1045C"/>
    <w:rPr>
      <w:rFonts w:ascii="Cordia New" w:eastAsia="Cordia New" w:hAnsi="Cordia New" w:cs="Angsana New"/>
      <w:sz w:val="28"/>
      <w:u w:val="single"/>
    </w:rPr>
  </w:style>
  <w:style w:type="character" w:customStyle="1" w:styleId="40">
    <w:name w:val="หัวเรื่อง 4 อักขระ"/>
    <w:basedOn w:val="a0"/>
    <w:link w:val="4"/>
    <w:rsid w:val="00D1045C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80">
    <w:name w:val="หัวเรื่อง 8 อักขระ"/>
    <w:basedOn w:val="a0"/>
    <w:link w:val="8"/>
    <w:rsid w:val="00D1045C"/>
    <w:rPr>
      <w:rFonts w:ascii="Times New Roman" w:eastAsia="Times New Roman" w:hAnsi="Times New Roman" w:cs="Angsana New"/>
      <w:i/>
      <w:iCs/>
      <w:sz w:val="24"/>
    </w:rPr>
  </w:style>
  <w:style w:type="paragraph" w:styleId="a3">
    <w:name w:val="Title"/>
    <w:basedOn w:val="a"/>
    <w:link w:val="a4"/>
    <w:qFormat/>
    <w:rsid w:val="00D1045C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D1045C"/>
    <w:rPr>
      <w:rFonts w:ascii="Angsana New" w:eastAsia="Cordia New" w:hAnsi="Angsana New" w:cs="Angsana New"/>
      <w:b/>
      <w:bCs/>
      <w:sz w:val="40"/>
      <w:szCs w:val="40"/>
    </w:rPr>
  </w:style>
  <w:style w:type="paragraph" w:styleId="a5">
    <w:name w:val="Body Text"/>
    <w:basedOn w:val="a"/>
    <w:link w:val="a6"/>
    <w:rsid w:val="00D1045C"/>
    <w:pPr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D1045C"/>
    <w:rPr>
      <w:rFonts w:ascii="Angsana New" w:eastAsia="Cordia New" w:hAnsi="Cordi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D10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45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D1045C"/>
    <w:pPr>
      <w:keepNext/>
      <w:outlineLvl w:val="0"/>
    </w:pPr>
    <w:rPr>
      <w:rFonts w:ascii="Cordia New" w:eastAsia="Cordia New" w:hAnsi="Cordia New"/>
      <w:sz w:val="28"/>
      <w:u w:val="single"/>
    </w:rPr>
  </w:style>
  <w:style w:type="paragraph" w:styleId="4">
    <w:name w:val="heading 4"/>
    <w:basedOn w:val="a"/>
    <w:next w:val="a"/>
    <w:link w:val="40"/>
    <w:qFormat/>
    <w:rsid w:val="00D1045C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8">
    <w:name w:val="heading 8"/>
    <w:basedOn w:val="a"/>
    <w:next w:val="a"/>
    <w:link w:val="80"/>
    <w:qFormat/>
    <w:rsid w:val="00D1045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1045C"/>
    <w:rPr>
      <w:rFonts w:ascii="Cordia New" w:eastAsia="Cordia New" w:hAnsi="Cordia New" w:cs="Angsana New"/>
      <w:sz w:val="28"/>
      <w:u w:val="single"/>
    </w:rPr>
  </w:style>
  <w:style w:type="character" w:customStyle="1" w:styleId="40">
    <w:name w:val="หัวเรื่อง 4 อักขระ"/>
    <w:basedOn w:val="a0"/>
    <w:link w:val="4"/>
    <w:rsid w:val="00D1045C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80">
    <w:name w:val="หัวเรื่อง 8 อักขระ"/>
    <w:basedOn w:val="a0"/>
    <w:link w:val="8"/>
    <w:rsid w:val="00D1045C"/>
    <w:rPr>
      <w:rFonts w:ascii="Times New Roman" w:eastAsia="Times New Roman" w:hAnsi="Times New Roman" w:cs="Angsana New"/>
      <w:i/>
      <w:iCs/>
      <w:sz w:val="24"/>
    </w:rPr>
  </w:style>
  <w:style w:type="paragraph" w:styleId="a3">
    <w:name w:val="Title"/>
    <w:basedOn w:val="a"/>
    <w:link w:val="a4"/>
    <w:qFormat/>
    <w:rsid w:val="00D1045C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D1045C"/>
    <w:rPr>
      <w:rFonts w:ascii="Angsana New" w:eastAsia="Cordia New" w:hAnsi="Angsana New" w:cs="Angsana New"/>
      <w:b/>
      <w:bCs/>
      <w:sz w:val="40"/>
      <w:szCs w:val="40"/>
    </w:rPr>
  </w:style>
  <w:style w:type="paragraph" w:styleId="a5">
    <w:name w:val="Body Text"/>
    <w:basedOn w:val="a"/>
    <w:link w:val="a6"/>
    <w:rsid w:val="00D1045C"/>
    <w:pPr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D1045C"/>
    <w:rPr>
      <w:rFonts w:ascii="Angsana New" w:eastAsia="Cordia New" w:hAnsi="Cordi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D10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dcterms:created xsi:type="dcterms:W3CDTF">2019-01-17T09:49:00Z</dcterms:created>
  <dcterms:modified xsi:type="dcterms:W3CDTF">2019-01-17T09:49:00Z</dcterms:modified>
</cp:coreProperties>
</file>